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SNFK Arjeplogsfjällen  </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UKL/ÖKL 2014-08-16</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Domare: </w:t>
      </w:r>
      <w:r w:rsidRPr="00000000" w:rsidR="00000000" w:rsidDel="00000000">
        <w:rPr>
          <w:rFonts w:cs="Times New Roman" w:hAnsi="Times New Roman" w:eastAsia="Times New Roman" w:ascii="Times New Roman"/>
          <w:sz w:val="24"/>
          <w:rtl w:val="0"/>
        </w:rPr>
        <w:t xml:space="preserve">Stefan Keisu</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Mark: </w:t>
      </w:r>
      <w:r w:rsidRPr="00000000" w:rsidR="00000000" w:rsidDel="00000000">
        <w:rPr>
          <w:rFonts w:cs="Times New Roman" w:hAnsi="Times New Roman" w:eastAsia="Times New Roman" w:ascii="Times New Roman"/>
          <w:sz w:val="24"/>
          <w:rtl w:val="0"/>
        </w:rPr>
        <w:t xml:space="preserve">Tjärnberg norr</w:t>
      </w:r>
    </w:p>
    <w:p w:rsidP="00000000" w:rsidRPr="00000000" w:rsidR="00000000" w:rsidDel="00000000" w:rsidRDefault="00000000">
      <w:pPr>
        <w:spacing w:lineRule="auto" w:after="0" w:line="240"/>
        <w:contextualSpacing w:val="0"/>
      </w:pPr>
      <w:r w:rsidRPr="00000000" w:rsidR="00000000" w:rsidDel="00000000">
        <w:rPr>
          <w:rFonts w:cs="Times New Roman" w:hAnsi="Times New Roman" w:eastAsia="Times New Roman" w:ascii="Times New Roman"/>
          <w:b w:val="1"/>
          <w:sz w:val="24"/>
          <w:rtl w:val="0"/>
        </w:rPr>
        <w:t xml:space="preserve">Förhållanden: </w:t>
      </w:r>
      <w:r w:rsidRPr="00000000" w:rsidR="00000000" w:rsidDel="00000000">
        <w:rPr>
          <w:rFonts w:cs="Times New Roman" w:hAnsi="Times New Roman" w:eastAsia="Times New Roman" w:ascii="Times New Roman"/>
          <w:sz w:val="24"/>
          <w:rtl w:val="0"/>
        </w:rPr>
        <w:t xml:space="preserve">ca12 grader, mulet, svag vind och bra med fågel i marken. Kom en lätt regnskur på eftermiddagen.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u w:val="none"/>
          <w:rtl w:val="0"/>
        </w:rPr>
        <w:t xml:space="preserve">U</w:t>
      </w:r>
      <w:r w:rsidRPr="00000000" w:rsidR="00000000" w:rsidDel="00000000">
        <w:rPr>
          <w:rFonts w:cs="Times New Roman" w:hAnsi="Times New Roman" w:eastAsia="Times New Roman" w:ascii="Times New Roman"/>
          <w:b w:val="1"/>
          <w:color w:val="000000"/>
          <w:sz w:val="24"/>
          <w:u w:val="none"/>
          <w:rtl w:val="0"/>
        </w:rPr>
        <w:t xml:space="preserve">KL</w:t>
      </w:r>
      <w:r w:rsidRPr="00000000" w:rsidR="00000000" w:rsidDel="00000000">
        <w:rPr>
          <w:rFonts w:cs="Times New Roman" w:hAnsi="Times New Roman" w:eastAsia="Times New Roman" w:ascii="Times New Roman"/>
          <w:sz w:val="24"/>
          <w:rtl w:val="0"/>
        </w:rPr>
        <w:br w:type="textWrapping"/>
      </w:r>
      <w:r w:rsidRPr="00000000" w:rsidR="00000000" w:rsidDel="00000000">
        <w:rPr>
          <w:rFonts w:cs="Times New Roman" w:hAnsi="Times New Roman" w:eastAsia="Times New Roman" w:ascii="Times New Roman"/>
          <w:i w:val="1"/>
          <w:sz w:val="24"/>
          <w:rtl w:val="0"/>
        </w:rPr>
        <w:t xml:space="preserve">ESH  MIDASHÄLLANS NS APEX SE29128/2013, äg Sanne Johansson, Kiruna, för Astor Ejeklint</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Apex startar i bra fart och stil, söksbredden blir alldeles för trångt i öppen terräng och han tappar mycket mark. Förbättrar farten mot slutet av släppet men hade önskat större format. I andra släpp söker Apex i mycket bra fart och stil samt får med sig bra med mark. Markerar framför oss i område med videris och stöter singelripa som han förföljer en bit. Kommer tillbaka till området och fastnar i markvittring och blir kvar en stund. Kommer sig loss och söker på fint framför oss. Slutet av släppet ser vi ripa lätta i område Apex befinner sig i och kan stoppas. I tredje släpp fortsätter Apex och söker mycket bra, stöter ripor i omgångar som han förföljer friskt. I fjärde släpp går han som tidigare men kommer inte för fågel och avslutas. Släpptid 60</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0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ESH  HÖGFJÄLLSHUNDENS RÖJJA SE16571/2013, äg &amp; för Kalle Simonen, Luleå</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Röjja startar i bra fart och stil, söksbredden blir trång till en början men förbättras ngt mot slutet av släppet. Hade önskat bredare och djupare slag i den öppna terrängen vi går i. I andra släpp förbättras söket och Röjja går nu i mycket bra fart och stil. Får kopplas då partner har fågelarbete. Släpps på igen och då slår Röjja ut rätt framför oss tillsammans med partner och tar stånd. När vi kommer fram lättar ripa vid sidan om Röjja och kan stoppas i flog och skott. I tredje släpp fortsätter Röjja i mycket bra fart och stil men kommer sig inte ut i medvindssök och sticksöker i korta slag framför oss samt tröttnar lite mot slutet av släppet. Avslutas med     </w:t>
      </w:r>
      <w:r w:rsidRPr="00000000" w:rsidR="00000000" w:rsidDel="00000000">
        <w:rPr>
          <w:rFonts w:cs="Times New Roman" w:hAnsi="Times New Roman" w:eastAsia="Times New Roman" w:ascii="Times New Roman"/>
          <w:color w:val="000000"/>
          <w:sz w:val="24"/>
          <w:rtl w:val="0"/>
        </w:rPr>
        <w:t xml:space="preserve">en 2:a. </w:t>
      </w:r>
      <w:r w:rsidRPr="00000000" w:rsidR="00000000" w:rsidDel="00000000">
        <w:rPr>
          <w:rFonts w:cs="Times New Roman" w:hAnsi="Times New Roman" w:eastAsia="Times New Roman" w:ascii="Times New Roman"/>
          <w:sz w:val="24"/>
          <w:rtl w:val="0"/>
        </w:rPr>
        <w:t xml:space="preserve">Släpptid 45</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2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PT  FORSRÄNNARENS HONEY RIDER SE55133/2012, äg &amp; för Irene Lundmark, Jokkmokk</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Honey Rider (Orka) startar i mycket bra fart, stil och format. I den öppna terrängen får Orka med sig marken både på bredd och djup. Nyttjar vinden och revierar på ett förnuftigt sätt. Vi ser Orka ta stånd långt framför oss i blötmyr och får hålla den länge. På väg fram lättar fåglar i omgångar runt omkring henne och hon sätter sig spontant. När vi kommer fram ställer sig hunden upp och fattar stramt stilfullt stånd. Förare får resningsorder och Orka reser kort och precist singelripa och är helt lugn i flog och skott. Släpps på igen och mot slutet av släppet stöter Orka ripor i omgångar men respekterar spontant alla gånger. I andra släpp fortsätter Orka i mycket bra fart och stil med fin reviering i öppen terräng. Hon springer över kulle och när vi kommer upp ser jag henne i stånd. Vi går fram till Orka som reser precist ripkull och är helt lugn i flog och skott. Släpps på igen och då slår Orka ut rätt framför oss tillsammans med partner och fattar stånd. När vi kommer fram lättar ripa vid sidan om Orka som är helt lugn i flog och skott. I tredje släpp får Orka söka i medvind. Hon gör det på ett bra sätt men hade gärna fått slå ut lite längre på djupet. En härlig hund som avslutas med 1 Ukl. Släpptid 45</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1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PT  VIIJÄGARENS COURONNE SE53681/2012, äg &amp; för Åsa Fransson, Malmberget</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Couronne startar i mycket bra fart, stil och bra format. Söket blir trång på bredden och revieringen ngt för tät. Stöter ripor två gånger som hon förföljer friskt. I andra släpp förbättrar Couronne söket och får med sig marken mycket bra. Stöter ripor fel i vind och förföljer friskt. Fortsätter sitt tredje släpp som i förra med bra bredd och djup men tröttnar lite i aktion mot slutet av släppet. Får ett släpp till men visar på trötthet och avslutas. Släpptid 60</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0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PH  Pointnic's Clark Kent NO53547/13, äg &amp; för Robert Åkerlind, Umeå</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Clark Kent (Kentha) startar i mycket bra fart, stil och format. Får marken mycket bra med sig på bredd och djup. Partner stöter ripor som Kentha förföljer en bit. Kommer tillbaka till samma område och stöter fel i vind ripa men kan stoppas. I andra släpp fortsätter Kentha i mycket bra fart &amp; stil samt format genom hela släppet. Stöter ripor vid två tillfällen och kan stoppas. Stöter ytterligare ripor vid två tillfällen men nu är Kentha lite för het och förföljer dessa friskt. Förare trampar upp ytterligare fågel när han försöker stoppa hunden. Kentha får gå två släpp till men blir för ivrig och stöter ripor i omgångar som han förföljer friskt och avslutas</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Släpptid 60</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 </w:t>
      </w:r>
      <w:r w:rsidRPr="00000000" w:rsidR="00000000" w:rsidDel="00000000">
        <w:rPr>
          <w:rFonts w:cs="Times New Roman" w:hAnsi="Times New Roman" w:eastAsia="Times New Roman" w:ascii="Times New Roman"/>
          <w:color w:val="000000"/>
          <w:sz w:val="24"/>
          <w:rtl w:val="0"/>
        </w:rPr>
        <w:t xml:space="preserve"> 0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u w:val="none"/>
          <w:rtl w:val="0"/>
        </w:rPr>
        <w:t xml:space="preserve">Ö</w:t>
      </w:r>
      <w:r w:rsidRPr="00000000" w:rsidR="00000000" w:rsidDel="00000000">
        <w:rPr>
          <w:rFonts w:cs="Times New Roman" w:hAnsi="Times New Roman" w:eastAsia="Times New Roman" w:ascii="Times New Roman"/>
          <w:b w:val="1"/>
          <w:color w:val="000000"/>
          <w:sz w:val="24"/>
          <w:u w:val="none"/>
          <w:rtl w:val="0"/>
        </w:rPr>
        <w:t xml:space="preserve">KL                                                                                                                                            </w:t>
      </w:r>
      <w:r w:rsidRPr="00000000" w:rsidR="00000000" w:rsidDel="00000000">
        <w:rPr>
          <w:rFonts w:cs="Times New Roman" w:hAnsi="Times New Roman" w:eastAsia="Times New Roman" w:ascii="Times New Roman"/>
          <w:i w:val="1"/>
          <w:sz w:val="24"/>
          <w:rtl w:val="0"/>
        </w:rPr>
        <w:t xml:space="preserve">EST  FINNLIDENS BRANDY S13049/2009, äg &amp; för Björn Juhlin, Arjeplog</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Brandy startar i mycket bra fart, stil och format. Får marken med sig på bredd och djup och nyttjar vinden föredömligt. I början på andra släpp lättar ripa framför Brandy som hon förföljer långt och är därmed färdigbedömd för dagen.</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Släpptid 19</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IRSH J TÄRNAFJÄLLENS KRUT AV LÄSSLÄRSH S46594/2006, äg &amp; för Anna-Karin Könberg , Boden</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Krut startar i godtagbar fart &amp; stil samt godtagbar format. Han gör några enstaka slag som är bra men kommer sig inte ut i marken som jag önskar. Får ett till släpp men fortsätter som i föregående och kommer sig inte ut i ett jaktbart sök och avslutas för dagen.</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Släpptid 30</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ESH J FALCSAGANS JACKSSON SE53053/2010, äg &amp; för Mats Olofsson, Boden</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Jacksson startar i mycket bra fart, stil och format. Revierar framför oss i fina breda slag. I andra släppet slår Jacksson ut i marken och över kulle och blir borta. Under tiden partner har fågelarbete letar förare sin hund som hittas i stånd. När jag kommer fram ser jag Jacksson i stramt stilfullt stånd och 2 ripor framför. Han avancerar och reser hårt riporna men glider efter en bit i flog och skott. Jag lägger ut apportfågel men Jacksson går förbi och gör en liten sväng i området men kommer tillbaka. Skickas ut på nytt och då apporterar Jacksson in ripan. I tredje släpp fortsätter Jacksson sitt fina sök, slår ut långt fram i terrängen och vi ser ripor i luften som Jacksson förföljer friskt och är tyvärr färdigbedömd.</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Släpptid 30</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min.</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EST  BJÖRKVATTNETS TRINE SE29344/2010, äg &amp; för Dick Andersson, Öjebyn</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Trine startar i mycket bra fart, stil och format. Revierar framför oss fint i breda och djupa slag. I andra och tredje släpp fortsätter Trine sitt fina sök, hon håller farten &amp; stilen och formatet mycket bra genom alla tre släppen. I fjärde släpp kroknar Trine mot slutet av släppet och avslutas utan att komma för fågel.</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Släpptid 60min.</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IRST J SE JCH NO JCH RED GARLIC'S EPIXÉ S45657/2004, äg Agneta Andersson, Vedevåg, för Robert Åkerlind</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Epixe startar i mycket bra fart, stil och format. Får mycket mark med sig på bredd och djup. Har en markering som hon löser ut. Stöter ripor som hon respekterar fint. Vi backar bakåt i marken och Epixe släpps på nytt med ny partner. Tar stånd. Avancerar men kan ej påvisa någon fågel. Slår ut på nytt över kulle och hittas sittande. Går på några meter och tar stånd. Avancerar och reser precist ripa och är helt lugn i flog och skott. Går sakta fram till apporten och markerar, vill inte ta den. Kommer in till sin förare. Skickas fram på nytt och då apporterar Epixe in ripan. I andra släpp fortsätter Epixe i mycket bra fart,stil och format. Hon tar stånd framför oss. Avancerar och reser ripkull och är helt lugn i flog och skott. Slår ut i marken på nytt framför oss och tar nytt stånd. Avancerar men kan ej påvisa någon fågel. Fortsätter sitt fina sök i tredje släpp och avslutas med </w:t>
      </w:r>
      <w:r w:rsidRPr="00000000" w:rsidR="00000000" w:rsidDel="00000000">
        <w:rPr>
          <w:rFonts w:cs="Times New Roman" w:hAnsi="Times New Roman" w:eastAsia="Times New Roman" w:ascii="Times New Roman"/>
          <w:color w:val="000000"/>
          <w:sz w:val="24"/>
          <w:rtl w:val="0"/>
        </w:rPr>
        <w:t xml:space="preserve">en 2:a.</w:t>
      </w:r>
      <w:r w:rsidRPr="00000000" w:rsidR="00000000" w:rsidDel="00000000">
        <w:rPr>
          <w:rFonts w:cs="Times New Roman" w:hAnsi="Times New Roman" w:eastAsia="Times New Roman" w:ascii="Times New Roman"/>
          <w:sz w:val="24"/>
          <w:rtl w:val="0"/>
        </w:rPr>
        <w:t xml:space="preserve"> Släpptid 50min.</w:t>
      </w:r>
      <w:r w:rsidRPr="00000000" w:rsidR="00000000" w:rsidDel="00000000">
        <w:rPr>
          <w:rFonts w:cs="Times New Roman" w:hAnsi="Times New Roman" w:eastAsia="Times New Roman" w:ascii="Times New Roman"/>
          <w:color w:val="000000"/>
          <w:sz w:val="24"/>
          <w:rtl w:val="0"/>
        </w:rPr>
        <w:t xml:space="preserve"> 2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ESH  FINNLIDENS BO KASPER S13045/2009, äg &amp; för Agneta Boman Andersson, Öjebyn</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Bo Kasper (Boss) startar i mycket bra till utmärkt fart, stil och format. Revierar brett och fint framför oss. I början av släppet ser jag partner stöta ripor som flyger över Bosse som i sin tur förföljer dem friskt. Färdigbedömd. Släpptid 5min.</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Jag vill tacka alla deltagare för en trevlig dag på fjället. Vi hittade ett par kullar under dagen och nästan alla hundar hade chans på dem. Tack även till SNFK:s provledning och MUSH för utmärkt arrangemang!</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Luleå 2014-08-20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Stefan Keisu</w:t>
      </w:r>
    </w:p>
    <w:sectPr>
      <w:pgSz w:w="11906" w:h="16838"/>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snfk_uklökl_stefan keisu_140816.docx.docx</dc:title>
</cp:coreProperties>
</file>